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98E" w:rsidRPr="0055198E" w:rsidRDefault="0055198E" w:rsidP="0055198E">
      <w:pPr>
        <w:pStyle w:val="a3"/>
        <w:ind w:left="4536"/>
        <w:jc w:val="both"/>
        <w:rPr>
          <w:rFonts w:ascii="Times New Roman" w:hAnsi="Times New Roman"/>
          <w:sz w:val="28"/>
          <w:szCs w:val="28"/>
        </w:rPr>
      </w:pPr>
      <w:r w:rsidRPr="0055198E">
        <w:rPr>
          <w:rFonts w:ascii="Times New Roman" w:hAnsi="Times New Roman"/>
          <w:sz w:val="28"/>
          <w:szCs w:val="28"/>
        </w:rPr>
        <w:t>Приложение  № 9</w:t>
      </w:r>
    </w:p>
    <w:p w:rsidR="0055198E" w:rsidRPr="0055198E" w:rsidRDefault="0055198E" w:rsidP="0055198E">
      <w:pPr>
        <w:pStyle w:val="a3"/>
        <w:ind w:left="4536"/>
        <w:jc w:val="both"/>
        <w:rPr>
          <w:rFonts w:ascii="Times New Roman" w:hAnsi="Times New Roman"/>
          <w:sz w:val="28"/>
          <w:szCs w:val="28"/>
        </w:rPr>
      </w:pPr>
      <w:r w:rsidRPr="0055198E">
        <w:rPr>
          <w:rFonts w:ascii="Times New Roman" w:hAnsi="Times New Roman"/>
          <w:sz w:val="28"/>
          <w:szCs w:val="28"/>
        </w:rPr>
        <w:t xml:space="preserve">к решению Совета Советского сельского поселения </w:t>
      </w:r>
      <w:proofErr w:type="spellStart"/>
      <w:r w:rsidRPr="0055198E">
        <w:rPr>
          <w:rFonts w:ascii="Times New Roman" w:hAnsi="Times New Roman"/>
          <w:sz w:val="28"/>
          <w:szCs w:val="28"/>
        </w:rPr>
        <w:t>Новокубанского</w:t>
      </w:r>
      <w:proofErr w:type="spellEnd"/>
      <w:r w:rsidRPr="0055198E">
        <w:rPr>
          <w:rFonts w:ascii="Times New Roman" w:hAnsi="Times New Roman"/>
          <w:sz w:val="28"/>
          <w:szCs w:val="28"/>
        </w:rPr>
        <w:t xml:space="preserve"> района </w:t>
      </w:r>
    </w:p>
    <w:p w:rsidR="0055198E" w:rsidRPr="0055198E" w:rsidRDefault="0055198E" w:rsidP="0055198E">
      <w:pPr>
        <w:ind w:left="3828"/>
        <w:rPr>
          <w:rFonts w:ascii="Times New Roman" w:hAnsi="Times New Roman" w:cs="Times New Roman"/>
          <w:sz w:val="28"/>
          <w:szCs w:val="28"/>
        </w:rPr>
      </w:pPr>
      <w:r w:rsidRPr="0055198E">
        <w:rPr>
          <w:rFonts w:ascii="Times New Roman" w:hAnsi="Times New Roman" w:cs="Times New Roman"/>
          <w:sz w:val="28"/>
          <w:szCs w:val="28"/>
        </w:rPr>
        <w:t xml:space="preserve">          от </w:t>
      </w:r>
      <w:r w:rsidR="00653F54">
        <w:rPr>
          <w:rFonts w:ascii="Times New Roman" w:hAnsi="Times New Roman" w:cs="Times New Roman"/>
          <w:sz w:val="28"/>
          <w:szCs w:val="28"/>
        </w:rPr>
        <w:t>______________</w:t>
      </w:r>
      <w:r w:rsidRPr="0055198E">
        <w:rPr>
          <w:rFonts w:ascii="Times New Roman" w:hAnsi="Times New Roman" w:cs="Times New Roman"/>
          <w:sz w:val="28"/>
          <w:szCs w:val="28"/>
        </w:rPr>
        <w:t xml:space="preserve"> года № </w:t>
      </w:r>
    </w:p>
    <w:p w:rsidR="00671BC2" w:rsidRDefault="00671BC2" w:rsidP="00671BC2">
      <w:pPr>
        <w:spacing w:after="0" w:line="240" w:lineRule="auto"/>
        <w:ind w:left="496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1BC2" w:rsidRDefault="00671BC2" w:rsidP="00671BC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ПРОГРАММА</w:t>
      </w:r>
    </w:p>
    <w:p w:rsidR="00671BC2" w:rsidRDefault="00671BC2" w:rsidP="005519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муниципальных внешних заимствований </w:t>
      </w:r>
      <w:r w:rsidR="0055198E" w:rsidRPr="0055198E">
        <w:rPr>
          <w:rFonts w:ascii="Times New Roman" w:hAnsi="Times New Roman" w:cs="Times New Roman"/>
          <w:b/>
          <w:sz w:val="28"/>
          <w:szCs w:val="28"/>
        </w:rPr>
        <w:t xml:space="preserve">Советского сельского поселения </w:t>
      </w:r>
      <w:proofErr w:type="spellStart"/>
      <w:r w:rsidR="0055198E" w:rsidRPr="0055198E">
        <w:rPr>
          <w:rFonts w:ascii="Times New Roman" w:hAnsi="Times New Roman" w:cs="Times New Roman"/>
          <w:b/>
          <w:sz w:val="28"/>
          <w:szCs w:val="28"/>
        </w:rPr>
        <w:t>Новокубанского</w:t>
      </w:r>
      <w:proofErr w:type="spellEnd"/>
      <w:r w:rsidR="0055198E" w:rsidRPr="0055198E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 w:rsidRPr="005519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202</w:t>
      </w:r>
      <w:r w:rsidR="00653F5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3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</w:t>
      </w:r>
    </w:p>
    <w:p w:rsidR="00671BC2" w:rsidRDefault="00671BC2" w:rsidP="0055198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1BC2" w:rsidRDefault="00671BC2" w:rsidP="00671BC2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(тыс. рублей)</w:t>
      </w:r>
    </w:p>
    <w:p w:rsidR="00671BC2" w:rsidRDefault="00671BC2" w:rsidP="00671BC2">
      <w:pPr>
        <w:spacing w:after="0" w:line="240" w:lineRule="auto"/>
        <w:jc w:val="right"/>
        <w:rPr>
          <w:rFonts w:ascii="Times New Roman" w:eastAsia="Times New Roman" w:hAnsi="Times New Roman" w:cs="Times New Roman"/>
          <w:sz w:val="2"/>
          <w:szCs w:val="24"/>
          <w:lang w:eastAsia="ru-RU"/>
        </w:rPr>
      </w:pPr>
    </w:p>
    <w:tbl>
      <w:tblPr>
        <w:tblW w:w="975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29"/>
        <w:gridCol w:w="8078"/>
        <w:gridCol w:w="1043"/>
      </w:tblGrid>
      <w:tr w:rsidR="00671BC2" w:rsidTr="00671BC2">
        <w:trPr>
          <w:trHeight w:val="70"/>
          <w:tblHeader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71BC2" w:rsidRDefault="0067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/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</w:t>
            </w:r>
            <w:proofErr w:type="spellEnd"/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71BC2" w:rsidRDefault="0067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Вид заимствований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71BC2" w:rsidRDefault="0067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Объем</w:t>
            </w:r>
          </w:p>
        </w:tc>
      </w:tr>
      <w:tr w:rsidR="00671BC2" w:rsidTr="00671BC2">
        <w:trPr>
          <w:trHeight w:val="70"/>
          <w:tblHeader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71BC2" w:rsidRDefault="0067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71BC2" w:rsidRDefault="00671BC2" w:rsidP="0055198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Кредиты, привлеченные </w:t>
            </w:r>
            <w:r w:rsidR="0055198E" w:rsidRPr="0055198E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Советским сельским поселением </w:t>
            </w:r>
            <w:proofErr w:type="spellStart"/>
            <w:r w:rsidR="0055198E" w:rsidRPr="0055198E">
              <w:rPr>
                <w:rFonts w:ascii="Times New Roman" w:hAnsi="Times New Roman" w:cs="Times New Roman"/>
                <w:sz w:val="24"/>
                <w:szCs w:val="24"/>
              </w:rPr>
              <w:t>Новокубанского</w:t>
            </w:r>
            <w:proofErr w:type="spellEnd"/>
            <w:r w:rsidR="0055198E" w:rsidRPr="0055198E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 w:rsidR="0055198E" w:rsidRPr="005519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 международных финансовых организаций и иностранных банков, обязательства по которым выражены в иностранной валюте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71BC2" w:rsidRDefault="00671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71BC2" w:rsidTr="00671BC2">
        <w:trPr>
          <w:trHeight w:val="70"/>
          <w:tblHeader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71BC2" w:rsidRDefault="0067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71BC2" w:rsidRDefault="00671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671BC2" w:rsidRDefault="00671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1BC2" w:rsidTr="00671BC2">
        <w:trPr>
          <w:trHeight w:val="70"/>
          <w:tblHeader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71BC2" w:rsidRDefault="0067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71BC2" w:rsidRDefault="00671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(предельный срок погашения – до 30 лет)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71BC2" w:rsidRDefault="00671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71BC2" w:rsidTr="00671BC2">
        <w:trPr>
          <w:trHeight w:val="70"/>
          <w:tblHeader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71BC2" w:rsidRDefault="0067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71BC2" w:rsidRDefault="00671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основной суммы долга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71BC2" w:rsidRDefault="00671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71BC2" w:rsidTr="00671BC2">
        <w:trPr>
          <w:trHeight w:val="70"/>
          <w:tblHeader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71BC2" w:rsidRDefault="0067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71BC2" w:rsidRDefault="00671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Муниципальные ценные бумаги </w:t>
            </w:r>
            <w:r w:rsidR="0055198E" w:rsidRPr="0055198E">
              <w:rPr>
                <w:rFonts w:ascii="Times New Roman" w:hAnsi="Times New Roman" w:cs="Times New Roman"/>
                <w:sz w:val="24"/>
                <w:szCs w:val="24"/>
              </w:rPr>
              <w:t xml:space="preserve">Советского сельского поселения </w:t>
            </w:r>
            <w:proofErr w:type="spellStart"/>
            <w:r w:rsidR="0055198E" w:rsidRPr="0055198E">
              <w:rPr>
                <w:rFonts w:ascii="Times New Roman" w:hAnsi="Times New Roman" w:cs="Times New Roman"/>
                <w:sz w:val="24"/>
                <w:szCs w:val="24"/>
              </w:rPr>
              <w:t>Новокубанского</w:t>
            </w:r>
            <w:proofErr w:type="spellEnd"/>
            <w:r w:rsidR="0055198E" w:rsidRPr="0055198E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 w:rsidRPr="0055198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обязательства по которым выражены в иностранной валюте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71BC2" w:rsidRDefault="00671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71BC2" w:rsidTr="00671BC2">
        <w:trPr>
          <w:trHeight w:val="70"/>
          <w:tblHeader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71BC2" w:rsidRDefault="0067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71BC2" w:rsidRDefault="00671BC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671BC2" w:rsidRDefault="00671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1BC2" w:rsidTr="00671BC2">
        <w:trPr>
          <w:trHeight w:val="70"/>
          <w:tblHeader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71BC2" w:rsidRDefault="0067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71BC2" w:rsidRDefault="00671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(предельный срок погашения – до 30 лет)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71BC2" w:rsidRDefault="00671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71BC2" w:rsidTr="00671BC2">
        <w:trPr>
          <w:trHeight w:val="70"/>
          <w:tblHeader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71BC2" w:rsidRDefault="0067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71BC2" w:rsidRDefault="00671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основной суммы долга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71BC2" w:rsidRDefault="00671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71BC2" w:rsidTr="00671BC2">
        <w:trPr>
          <w:trHeight w:val="70"/>
          <w:tblHeader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:rsidR="00671BC2" w:rsidRDefault="0067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71BC2" w:rsidRDefault="00671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Бюджетные кредиты, привлеченные </w:t>
            </w:r>
            <w:r w:rsidR="0055198E" w:rsidRPr="0055198E">
              <w:rPr>
                <w:rFonts w:ascii="Times New Roman" w:hAnsi="Times New Roman" w:cs="Times New Roman"/>
                <w:sz w:val="24"/>
                <w:szCs w:val="24"/>
              </w:rPr>
              <w:t xml:space="preserve">Советским сельским поселением </w:t>
            </w:r>
            <w:proofErr w:type="spellStart"/>
            <w:r w:rsidR="0055198E" w:rsidRPr="0055198E">
              <w:rPr>
                <w:rFonts w:ascii="Times New Roman" w:hAnsi="Times New Roman" w:cs="Times New Roman"/>
                <w:sz w:val="24"/>
                <w:szCs w:val="24"/>
              </w:rPr>
              <w:t>Новокубанского</w:t>
            </w:r>
            <w:proofErr w:type="spellEnd"/>
            <w:r w:rsidR="0055198E" w:rsidRPr="0055198E">
              <w:rPr>
                <w:rFonts w:ascii="Times New Roman" w:hAnsi="Times New Roman" w:cs="Times New Roman"/>
                <w:sz w:val="24"/>
                <w:szCs w:val="24"/>
              </w:rPr>
              <w:t xml:space="preserve"> района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от Российской Федерации в иностранной валюте в рамках использования целевых иностранных кредитов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71BC2" w:rsidRDefault="00671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71BC2" w:rsidTr="00671BC2">
        <w:trPr>
          <w:trHeight w:val="70"/>
          <w:tblHeader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71BC2" w:rsidRDefault="0067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71BC2" w:rsidRDefault="00671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</w:tcPr>
          <w:p w:rsidR="00671BC2" w:rsidRDefault="00671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71BC2" w:rsidTr="00671BC2">
        <w:trPr>
          <w:trHeight w:val="70"/>
          <w:tblHeader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71BC2" w:rsidRDefault="0067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71BC2" w:rsidRDefault="00671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привлечение (предельный срок погашения – до 30 лет)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71BC2" w:rsidRDefault="00671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671BC2" w:rsidTr="00671BC2">
        <w:trPr>
          <w:trHeight w:val="70"/>
          <w:tblHeader/>
        </w:trPr>
        <w:tc>
          <w:tcPr>
            <w:tcW w:w="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:rsidR="00671BC2" w:rsidRDefault="00671BC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  <w:hideMark/>
          </w:tcPr>
          <w:p w:rsidR="00671BC2" w:rsidRDefault="00671BC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погашение основной суммы долга</w:t>
            </w:r>
          </w:p>
        </w:tc>
        <w:tc>
          <w:tcPr>
            <w:tcW w:w="10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bottom"/>
            <w:hideMark/>
          </w:tcPr>
          <w:p w:rsidR="00671BC2" w:rsidRDefault="00671BC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</w:tbl>
    <w:p w:rsidR="00671BC2" w:rsidRDefault="00671BC2" w:rsidP="00671B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1BC2" w:rsidRDefault="00671BC2" w:rsidP="00671BC2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1BC2" w:rsidRDefault="00671BC2" w:rsidP="00671BC2">
      <w:pPr>
        <w:autoSpaceDE w:val="0"/>
        <w:autoSpaceDN w:val="0"/>
        <w:adjustRightInd w:val="0"/>
        <w:spacing w:after="0" w:line="21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55198E" w:rsidRDefault="0055198E" w:rsidP="0055198E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Глава </w:t>
      </w:r>
      <w:r w:rsidRPr="003E0820">
        <w:rPr>
          <w:rFonts w:ascii="Times New Roman" w:hAnsi="Times New Roman"/>
          <w:sz w:val="28"/>
          <w:szCs w:val="28"/>
        </w:rPr>
        <w:t xml:space="preserve">Советского сельского </w:t>
      </w:r>
      <w:r>
        <w:rPr>
          <w:rFonts w:ascii="Times New Roman" w:hAnsi="Times New Roman"/>
          <w:sz w:val="28"/>
          <w:szCs w:val="28"/>
        </w:rPr>
        <w:t>поселения</w:t>
      </w:r>
    </w:p>
    <w:p w:rsidR="0055198E" w:rsidRPr="003E0820" w:rsidRDefault="0055198E" w:rsidP="0055198E">
      <w:pPr>
        <w:pStyle w:val="a3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Новокубанского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</w:t>
      </w:r>
      <w:r w:rsidRPr="003E082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3E0820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 xml:space="preserve">            С.Ю.Копылов</w:t>
      </w:r>
    </w:p>
    <w:p w:rsidR="00671BC2" w:rsidRDefault="00671BC2" w:rsidP="00671BC2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sectPr w:rsidR="00671BC2" w:rsidSect="00671BC2">
      <w:pgSz w:w="11905" w:h="16838"/>
      <w:pgMar w:top="1134" w:right="567" w:bottom="851" w:left="1701" w:header="454" w:footer="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compat/>
  <w:rsids>
    <w:rsidRoot w:val="00671BC2"/>
    <w:rsid w:val="00116F66"/>
    <w:rsid w:val="0055198E"/>
    <w:rsid w:val="006318BD"/>
    <w:rsid w:val="00653F54"/>
    <w:rsid w:val="00671BC2"/>
    <w:rsid w:val="0084276F"/>
    <w:rsid w:val="00A07E3C"/>
    <w:rsid w:val="00BC28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1BC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55198E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55198E"/>
    <w:rPr>
      <w:rFonts w:ascii="Courier New" w:eastAsia="Times New Roman" w:hAnsi="Courier New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62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185</Words>
  <Characters>1056</Characters>
  <Application>Microsoft Office Word</Application>
  <DocSecurity>0</DocSecurity>
  <Lines>8</Lines>
  <Paragraphs>2</Paragraphs>
  <ScaleCrop>false</ScaleCrop>
  <Company>SPecialiST RePack</Company>
  <LinksUpToDate>false</LinksUpToDate>
  <CharactersWithSpaces>1239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ADMSov</dc:creator>
  <cp:keywords/>
  <dc:description/>
  <cp:lastModifiedBy>ADMSov</cp:lastModifiedBy>
  <cp:revision>5</cp:revision>
  <dcterms:created xsi:type="dcterms:W3CDTF">2022-01-13T14:44:00Z</dcterms:created>
  <dcterms:modified xsi:type="dcterms:W3CDTF">2022-11-01T06:15:00Z</dcterms:modified>
</cp:coreProperties>
</file>